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36" w:rsidRDefault="006C6536" w:rsidP="006C6536">
      <w:pPr>
        <w:pStyle w:val="a3"/>
        <w:spacing w:before="0" w:beforeAutospacing="0" w:after="0" w:afterAutospacing="0"/>
        <w:ind w:firstLine="4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Протокол об итогах закупа способом из одного источника на основании Постановления Правительства РК от 30 октября 2009 года №1729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jc w:val="thaiDistribute"/>
        <w:rPr>
          <w:b/>
          <w:bCs/>
          <w:color w:val="000000"/>
          <w:sz w:val="20"/>
          <w:szCs w:val="20"/>
        </w:rPr>
      </w:pPr>
    </w:p>
    <w:p w:rsidR="006C6536" w:rsidRDefault="006C6536" w:rsidP="006C6536">
      <w:pPr>
        <w:pStyle w:val="a3"/>
        <w:spacing w:before="0" w:beforeAutospacing="0" w:after="0" w:afterAutospacing="0"/>
        <w:ind w:firstLine="400"/>
        <w:jc w:val="center"/>
      </w:pP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емей</w:t>
      </w:r>
      <w:proofErr w:type="spellEnd"/>
      <w:r>
        <w:rPr>
          <w:color w:val="000000"/>
        </w:rPr>
        <w:t xml:space="preserve">                                                                                                             </w:t>
      </w:r>
      <w:r>
        <w:rPr>
          <w:color w:val="000000"/>
        </w:rPr>
        <w:t>11</w:t>
      </w:r>
      <w:r>
        <w:rPr>
          <w:color w:val="000000"/>
        </w:rPr>
        <w:t>.</w:t>
      </w:r>
      <w:r>
        <w:rPr>
          <w:color w:val="000000"/>
        </w:rPr>
        <w:t>01</w:t>
      </w:r>
      <w:r>
        <w:rPr>
          <w:color w:val="000000"/>
        </w:rPr>
        <w:t>.201</w:t>
      </w:r>
      <w:r>
        <w:rPr>
          <w:color w:val="000000"/>
        </w:rPr>
        <w:t>8</w:t>
      </w:r>
      <w:r>
        <w:rPr>
          <w:color w:val="000000"/>
        </w:rPr>
        <w:t>г.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1. Организатор государственных закупок: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г.Семей</w:t>
      </w:r>
      <w:proofErr w:type="spellEnd"/>
      <w:r>
        <w:rPr>
          <w:sz w:val="22"/>
          <w:szCs w:val="22"/>
        </w:rPr>
        <w:t>, ул. Кабельный переулок, 1.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- провел закуп </w:t>
      </w:r>
      <w:proofErr w:type="spellStart"/>
      <w:r>
        <w:rPr>
          <w:color w:val="000000"/>
          <w:sz w:val="22"/>
          <w:szCs w:val="22"/>
          <w:lang w:val="en-US"/>
        </w:rPr>
        <w:t>Epoc</w:t>
      </w:r>
      <w:proofErr w:type="spellEnd"/>
      <w:r w:rsidRPr="006C65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BGEM</w:t>
      </w:r>
      <w:r>
        <w:rPr>
          <w:color w:val="000000"/>
          <w:sz w:val="22"/>
          <w:szCs w:val="22"/>
        </w:rPr>
        <w:t xml:space="preserve"> – одноразовая тест-карта, для определения газов, электролитов и метаболитов крови (расходный материал системы анализа крови </w:t>
      </w:r>
      <w:proofErr w:type="spellStart"/>
      <w:r>
        <w:rPr>
          <w:color w:val="000000"/>
          <w:sz w:val="22"/>
          <w:szCs w:val="22"/>
          <w:lang w:val="en-US"/>
        </w:rPr>
        <w:t>Epoc</w:t>
      </w:r>
      <w:proofErr w:type="spellEnd"/>
      <w:r>
        <w:rPr>
          <w:color w:val="000000"/>
          <w:sz w:val="22"/>
          <w:szCs w:val="22"/>
        </w:rPr>
        <w:t>), способом из одного источника на основании Постановление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помощи».</w:t>
      </w:r>
      <w:proofErr w:type="gramEnd"/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2. Сумма, выделенная для закупки: </w:t>
      </w:r>
      <w:r>
        <w:rPr>
          <w:color w:val="000000"/>
          <w:sz w:val="22"/>
          <w:szCs w:val="22"/>
        </w:rPr>
        <w:t xml:space="preserve">980 000 (девятьсот </w:t>
      </w:r>
      <w:r>
        <w:rPr>
          <w:color w:val="000000"/>
          <w:sz w:val="22"/>
          <w:szCs w:val="22"/>
        </w:rPr>
        <w:t xml:space="preserve"> восемьдесят тысяч) тенге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478"/>
        <w:gridCol w:w="1257"/>
        <w:gridCol w:w="974"/>
        <w:gridCol w:w="1151"/>
        <w:gridCol w:w="1151"/>
      </w:tblGrid>
      <w:tr w:rsidR="00043BF6" w:rsidTr="00043BF6">
        <w:trPr>
          <w:trHeight w:val="30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BF6" w:rsidRDefault="00043BF6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№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BF6" w:rsidRDefault="00043BF6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F6" w:rsidRDefault="00043BF6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lang w:eastAsia="en-US"/>
              </w:rPr>
              <w:t>Ед</w:t>
            </w:r>
            <w:proofErr w:type="gramStart"/>
            <w:r>
              <w:rPr>
                <w:b/>
                <w:bCs/>
                <w:sz w:val="22"/>
                <w:lang w:eastAsia="en-US"/>
              </w:rPr>
              <w:t>.и</w:t>
            </w:r>
            <w:proofErr w:type="gramEnd"/>
            <w:r>
              <w:rPr>
                <w:b/>
                <w:bCs/>
                <w:sz w:val="22"/>
                <w:lang w:eastAsia="en-US"/>
              </w:rPr>
              <w:t>зм</w:t>
            </w:r>
            <w:proofErr w:type="spellEnd"/>
            <w:r>
              <w:rPr>
                <w:b/>
                <w:bCs/>
                <w:sz w:val="22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F6" w:rsidRDefault="00043BF6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Кол-во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BF6" w:rsidRDefault="00043BF6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Цена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F6" w:rsidRDefault="00C7310B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 xml:space="preserve">Сумма </w:t>
            </w:r>
          </w:p>
        </w:tc>
      </w:tr>
      <w:tr w:rsidR="00043BF6" w:rsidTr="00043BF6">
        <w:trPr>
          <w:trHeight w:val="31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BF6" w:rsidRDefault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BF6" w:rsidRDefault="00043BF6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val="en-US" w:eastAsia="en-US"/>
              </w:rPr>
              <w:t>Epoc</w:t>
            </w:r>
            <w:proofErr w:type="spellEnd"/>
            <w:r w:rsidRPr="006C6536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BGEM</w:t>
            </w:r>
            <w:r>
              <w:rPr>
                <w:sz w:val="22"/>
                <w:lang w:eastAsia="en-US"/>
              </w:rPr>
              <w:t xml:space="preserve"> – одноразовая тест-карта, для определения газов, электролитов и метаболитов крови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F6" w:rsidRDefault="00043BF6" w:rsidP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</w:p>
          <w:p w:rsidR="00043BF6" w:rsidRDefault="00043BF6" w:rsidP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F6" w:rsidRDefault="00043BF6" w:rsidP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</w:p>
          <w:p w:rsidR="00043BF6" w:rsidRDefault="00043BF6" w:rsidP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BF6" w:rsidRDefault="00043BF6" w:rsidP="00043BF6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196</w:t>
            </w:r>
            <w:r>
              <w:rPr>
                <w:sz w:val="22"/>
                <w:lang w:eastAsia="en-US"/>
              </w:rPr>
              <w:t>000</w:t>
            </w:r>
            <w:r>
              <w:rPr>
                <w:sz w:val="22"/>
                <w:lang w:eastAsia="en-US"/>
              </w:rPr>
              <w:t>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F6" w:rsidRDefault="00043BF6" w:rsidP="006C6536">
            <w:p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980000</w:t>
            </w:r>
            <w:r w:rsidR="00C7310B">
              <w:rPr>
                <w:sz w:val="22"/>
                <w:lang w:eastAsia="en-US"/>
              </w:rPr>
              <w:t>,00</w:t>
            </w:r>
            <w:bookmarkStart w:id="0" w:name="_GoBack"/>
            <w:bookmarkEnd w:id="0"/>
          </w:p>
        </w:tc>
      </w:tr>
    </w:tbl>
    <w:p w:rsidR="006C6536" w:rsidRDefault="006C6536" w:rsidP="006C6536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</w:p>
    <w:p w:rsidR="006C6536" w:rsidRDefault="006C6536" w:rsidP="006C6536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3. Обоснования применения данного способа:</w:t>
      </w:r>
      <w:r>
        <w:rPr>
          <w:color w:val="000000"/>
          <w:sz w:val="22"/>
          <w:szCs w:val="22"/>
        </w:rPr>
        <w:t xml:space="preserve"> пп.2) п.79 гл.7 Постановление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помощи»; </w:t>
      </w:r>
      <w:proofErr w:type="spellStart"/>
      <w:r>
        <w:rPr>
          <w:color w:val="000000"/>
          <w:sz w:val="22"/>
          <w:szCs w:val="22"/>
        </w:rPr>
        <w:t>Авторизационное</w:t>
      </w:r>
      <w:proofErr w:type="spellEnd"/>
      <w:r>
        <w:rPr>
          <w:color w:val="000000"/>
          <w:sz w:val="22"/>
          <w:szCs w:val="22"/>
        </w:rPr>
        <w:t xml:space="preserve"> письмо эксклюзивного дистрибьютора </w:t>
      </w:r>
      <w:proofErr w:type="spellStart"/>
      <w:r>
        <w:rPr>
          <w:color w:val="000000"/>
          <w:sz w:val="22"/>
          <w:szCs w:val="22"/>
        </w:rPr>
        <w:t>Epocal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Inc</w:t>
      </w:r>
      <w:proofErr w:type="spellEnd"/>
      <w:r>
        <w:rPr>
          <w:color w:val="000000"/>
          <w:sz w:val="22"/>
          <w:szCs w:val="22"/>
        </w:rPr>
        <w:t>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Соответствие поставщика квалификационным требованиям: </w:t>
      </w:r>
      <w:r>
        <w:rPr>
          <w:sz w:val="22"/>
          <w:szCs w:val="22"/>
        </w:rPr>
        <w:t>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>» соответствует квалификационным требованиям.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5. Наименование и местонахождение </w:t>
      </w:r>
      <w:proofErr w:type="gramStart"/>
      <w:r>
        <w:rPr>
          <w:b/>
          <w:color w:val="000000"/>
          <w:sz w:val="22"/>
          <w:szCs w:val="22"/>
        </w:rPr>
        <w:t>поставщика</w:t>
      </w:r>
      <w:proofErr w:type="gramEnd"/>
      <w:r>
        <w:rPr>
          <w:b/>
          <w:color w:val="000000"/>
          <w:sz w:val="22"/>
          <w:szCs w:val="22"/>
        </w:rPr>
        <w:t xml:space="preserve"> с которым будет заключен договор и, цена такого договора: </w:t>
      </w:r>
      <w:r>
        <w:rPr>
          <w:sz w:val="22"/>
          <w:szCs w:val="22"/>
        </w:rPr>
        <w:t>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 xml:space="preserve">», ул. Сары Арка 31/2,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стана</w:t>
      </w:r>
      <w:proofErr w:type="spellEnd"/>
      <w:r>
        <w:rPr>
          <w:sz w:val="22"/>
          <w:szCs w:val="22"/>
        </w:rPr>
        <w:t>, Республика Казахстан, индекс 010000; сумма 3 500 000 (три миллиона пятьсот тысяч) тенге.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6. Информация о привлечении экспертов, представленных ими заключений</w:t>
      </w:r>
      <w:r>
        <w:rPr>
          <w:color w:val="000000"/>
          <w:sz w:val="22"/>
          <w:szCs w:val="22"/>
        </w:rPr>
        <w:t>: Эксперты не привлекались.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jc w:val="thaiDistribute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7. Организатор государственных закупок по результатам данных закупок способом из одного источника РЕШИЛ: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1) Произвести закуп у поставщика:</w:t>
      </w:r>
      <w:r>
        <w:rPr>
          <w:sz w:val="22"/>
          <w:szCs w:val="22"/>
        </w:rPr>
        <w:t xml:space="preserve"> Товарищество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 xml:space="preserve">», ул. Сары Арка 31/2,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стана</w:t>
      </w:r>
      <w:proofErr w:type="spellEnd"/>
      <w:r>
        <w:rPr>
          <w:sz w:val="22"/>
          <w:szCs w:val="22"/>
        </w:rPr>
        <w:t>, Республика Казахстан, индекс 010000</w:t>
      </w:r>
      <w:r>
        <w:rPr>
          <w:b/>
          <w:color w:val="000000"/>
          <w:sz w:val="20"/>
          <w:szCs w:val="20"/>
        </w:rPr>
        <w:t>.</w:t>
      </w:r>
    </w:p>
    <w:p w:rsidR="006C6536" w:rsidRDefault="006C6536" w:rsidP="006C6536">
      <w:pPr>
        <w:pStyle w:val="a3"/>
        <w:spacing w:before="0" w:beforeAutospacing="0" w:after="0" w:afterAutospacing="0"/>
        <w:ind w:firstLine="400"/>
        <w:rPr>
          <w:sz w:val="22"/>
          <w:szCs w:val="22"/>
        </w:rPr>
      </w:pPr>
      <w:r>
        <w:rPr>
          <w:color w:val="000000"/>
          <w:sz w:val="22"/>
          <w:szCs w:val="22"/>
        </w:rPr>
        <w:t> </w:t>
      </w:r>
      <w:r>
        <w:rPr>
          <w:b/>
          <w:color w:val="000000"/>
          <w:sz w:val="22"/>
          <w:szCs w:val="22"/>
        </w:rPr>
        <w:t>2) Заказчику</w:t>
      </w:r>
      <w:r>
        <w:rPr>
          <w:color w:val="000000"/>
          <w:sz w:val="22"/>
          <w:szCs w:val="22"/>
        </w:rPr>
        <w:t xml:space="preserve">: </w:t>
      </w:r>
      <w:r>
        <w:rPr>
          <w:sz w:val="22"/>
          <w:szCs w:val="22"/>
        </w:rPr>
        <w:t xml:space="preserve">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заключить договор о закупке медицинской техники с </w:t>
      </w:r>
      <w:r>
        <w:rPr>
          <w:sz w:val="22"/>
          <w:szCs w:val="22"/>
        </w:rPr>
        <w:t>Товариществом с ограниченной ответственностью «</w:t>
      </w:r>
      <w:proofErr w:type="spellStart"/>
      <w:r>
        <w:rPr>
          <w:sz w:val="22"/>
          <w:szCs w:val="22"/>
        </w:rPr>
        <w:t>Локал-Фарм</w:t>
      </w:r>
      <w:proofErr w:type="spellEnd"/>
      <w:r>
        <w:rPr>
          <w:sz w:val="22"/>
          <w:szCs w:val="22"/>
        </w:rPr>
        <w:t>»</w:t>
      </w: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color w:val="000000"/>
        </w:rPr>
      </w:pPr>
      <w:r>
        <w:rPr>
          <w:color w:val="000000"/>
        </w:rPr>
        <w:t> </w:t>
      </w: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color w:val="000000"/>
        </w:rPr>
      </w:pP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Главный врач КГП на ПХВ </w:t>
      </w:r>
    </w:p>
    <w:p w:rsidR="006C6536" w:rsidRDefault="006C6536" w:rsidP="006C6536">
      <w:pPr>
        <w:pStyle w:val="a3"/>
        <w:spacing w:before="0" w:beforeAutospacing="0" w:after="0" w:afterAutospacing="0"/>
        <w:jc w:val="thaiDistribut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«Городская больница №2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.С</w:t>
      </w:r>
      <w:proofErr w:type="gramEnd"/>
      <w:r>
        <w:rPr>
          <w:b/>
          <w:sz w:val="22"/>
          <w:szCs w:val="22"/>
        </w:rPr>
        <w:t>емей</w:t>
      </w:r>
      <w:proofErr w:type="spellEnd"/>
      <w:r>
        <w:rPr>
          <w:b/>
          <w:sz w:val="22"/>
          <w:szCs w:val="22"/>
        </w:rPr>
        <w:t>»</w:t>
      </w:r>
    </w:p>
    <w:p w:rsidR="006C6536" w:rsidRDefault="006C6536" w:rsidP="006C6536">
      <w:pPr>
        <w:pStyle w:val="a3"/>
        <w:spacing w:before="0" w:beforeAutospacing="0" w:after="0" w:afterAutospacing="0"/>
        <w:jc w:val="thaiDistribute"/>
      </w:pPr>
      <w:r>
        <w:rPr>
          <w:b/>
          <w:sz w:val="22"/>
          <w:szCs w:val="22"/>
        </w:rPr>
        <w:t xml:space="preserve">УЗ ВКО </w:t>
      </w:r>
      <w:proofErr w:type="spellStart"/>
      <w:r>
        <w:rPr>
          <w:b/>
          <w:sz w:val="22"/>
          <w:szCs w:val="22"/>
        </w:rPr>
        <w:t>акимата</w:t>
      </w:r>
      <w:proofErr w:type="spellEnd"/>
      <w:r>
        <w:rPr>
          <w:b/>
          <w:sz w:val="22"/>
          <w:szCs w:val="22"/>
        </w:rPr>
        <w:t xml:space="preserve">                                                                                                         Шамшин Е.М.</w:t>
      </w:r>
    </w:p>
    <w:p w:rsidR="006C6536" w:rsidRDefault="006C6536" w:rsidP="006C6536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B8"/>
    <w:rsid w:val="00043BF6"/>
    <w:rsid w:val="001C40BF"/>
    <w:rsid w:val="005719ED"/>
    <w:rsid w:val="006C6536"/>
    <w:rsid w:val="007F26B8"/>
    <w:rsid w:val="00C7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6536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6536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dcterms:created xsi:type="dcterms:W3CDTF">2018-01-23T08:17:00Z</dcterms:created>
  <dcterms:modified xsi:type="dcterms:W3CDTF">2018-01-23T08:40:00Z</dcterms:modified>
</cp:coreProperties>
</file>